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4A01" w14:textId="77777777" w:rsidR="0031735D" w:rsidRPr="00160430" w:rsidRDefault="009D1903" w:rsidP="00434A91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31735D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97EF692" wp14:editId="26C6252B">
            <wp:simplePos x="0" y="0"/>
            <wp:positionH relativeFrom="margin">
              <wp:posOffset>-168910</wp:posOffset>
            </wp:positionH>
            <wp:positionV relativeFrom="paragraph">
              <wp:posOffset>-991870</wp:posOffset>
            </wp:positionV>
            <wp:extent cx="1790700" cy="1039761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5D">
        <w:tab/>
      </w:r>
      <w:r w:rsidR="0031735D">
        <w:tab/>
      </w:r>
    </w:p>
    <w:p w14:paraId="105DD937" w14:textId="77777777"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>Информация за медиите</w:t>
      </w:r>
    </w:p>
    <w:p w14:paraId="7B62C614" w14:textId="37BEF858" w:rsidR="00FE35CF" w:rsidRPr="00841C52" w:rsidRDefault="00FE35CF" w:rsidP="00841C52">
      <w:pPr>
        <w:spacing w:after="0" w:line="240" w:lineRule="auto"/>
        <w:rPr>
          <w:rFonts w:cstheme="minorHAnsi"/>
          <w:sz w:val="18"/>
          <w:szCs w:val="18"/>
        </w:rPr>
      </w:pPr>
      <w:r w:rsidRPr="00841C52">
        <w:rPr>
          <w:rFonts w:cstheme="minorHAnsi"/>
          <w:sz w:val="18"/>
          <w:szCs w:val="18"/>
        </w:rPr>
        <w:t xml:space="preserve">София, </w:t>
      </w:r>
      <w:r w:rsidR="008C2054">
        <w:rPr>
          <w:rFonts w:cstheme="minorHAnsi"/>
          <w:sz w:val="18"/>
          <w:szCs w:val="18"/>
          <w:lang w:val="en-US"/>
        </w:rPr>
        <w:t>6</w:t>
      </w:r>
      <w:r w:rsidRPr="00841C52">
        <w:rPr>
          <w:rFonts w:cstheme="minorHAnsi"/>
          <w:sz w:val="18"/>
          <w:szCs w:val="18"/>
        </w:rPr>
        <w:t xml:space="preserve"> октомври 20</w:t>
      </w:r>
      <w:r w:rsidR="00E32F11">
        <w:rPr>
          <w:rFonts w:cstheme="minorHAnsi"/>
          <w:sz w:val="18"/>
          <w:szCs w:val="18"/>
        </w:rPr>
        <w:t>21</w:t>
      </w:r>
      <w:r w:rsidRPr="00841C52">
        <w:rPr>
          <w:rFonts w:cstheme="minorHAnsi"/>
          <w:sz w:val="18"/>
          <w:szCs w:val="18"/>
        </w:rPr>
        <w:t xml:space="preserve">г. </w:t>
      </w:r>
    </w:p>
    <w:p w14:paraId="1755E8D3" w14:textId="77777777" w:rsidR="00DA53AE" w:rsidRDefault="0031735D" w:rsidP="0031735D">
      <w:pPr>
        <w:spacing w:after="0"/>
        <w:jc w:val="both"/>
      </w:pPr>
      <w:r>
        <w:tab/>
      </w:r>
      <w:r>
        <w:tab/>
      </w:r>
      <w:r>
        <w:tab/>
      </w:r>
    </w:p>
    <w:p w14:paraId="55D1AE5C" w14:textId="77777777" w:rsidR="00DA53AE" w:rsidRDefault="00DA53AE" w:rsidP="0031735D">
      <w:pPr>
        <w:spacing w:after="0"/>
        <w:jc w:val="both"/>
      </w:pPr>
    </w:p>
    <w:p w14:paraId="0FC63149" w14:textId="08F1D1B7" w:rsidR="008C2054" w:rsidRDefault="008C2054" w:rsidP="008C2054">
      <w:pPr>
        <w:spacing w:line="240" w:lineRule="auto"/>
        <w:contextualSpacing/>
        <w:jc w:val="center"/>
        <w:rPr>
          <w:rFonts w:ascii="Chivas Priori Light" w:hAnsi="Chivas Priori Light" w:cs="Arial"/>
          <w:b/>
          <w:bCs/>
          <w:sz w:val="28"/>
          <w:szCs w:val="28"/>
        </w:rPr>
      </w:pPr>
      <w:r>
        <w:rPr>
          <w:rFonts w:ascii="Chivas Priori Light" w:hAnsi="Chivas Priori Light" w:cs="Arial"/>
          <w:b/>
          <w:bCs/>
          <w:sz w:val="28"/>
          <w:szCs w:val="28"/>
        </w:rPr>
        <w:t xml:space="preserve">Chivas </w:t>
      </w:r>
      <w:r>
        <w:rPr>
          <w:rFonts w:cs="Arial"/>
          <w:b/>
          <w:bCs/>
          <w:sz w:val="28"/>
          <w:szCs w:val="28"/>
          <w:lang w:val="en-US"/>
        </w:rPr>
        <w:t xml:space="preserve">Regal </w:t>
      </w:r>
      <w:r>
        <w:rPr>
          <w:rFonts w:ascii="Chivas Priori Light" w:hAnsi="Chivas Priori Light" w:cs="Arial"/>
          <w:b/>
          <w:bCs/>
          <w:sz w:val="28"/>
          <w:szCs w:val="28"/>
        </w:rPr>
        <w:t xml:space="preserve">се присъединява към армията </w:t>
      </w:r>
      <w:r>
        <w:rPr>
          <w:rFonts w:cs="Arial"/>
          <w:b/>
          <w:bCs/>
          <w:sz w:val="28"/>
          <w:szCs w:val="28"/>
        </w:rPr>
        <w:t>на</w:t>
      </w:r>
      <w:r>
        <w:rPr>
          <w:rFonts w:ascii="Chivas Priori Light" w:hAnsi="Chivas Priori Light" w:cs="Arial"/>
          <w:b/>
          <w:bCs/>
          <w:sz w:val="28"/>
          <w:szCs w:val="28"/>
        </w:rPr>
        <w:t xml:space="preserve"> Balmain</w:t>
      </w:r>
      <w:r>
        <w:rPr>
          <w:rFonts w:cs="Arial"/>
          <w:b/>
          <w:bCs/>
          <w:sz w:val="28"/>
          <w:szCs w:val="28"/>
        </w:rPr>
        <w:t xml:space="preserve"> за създаването на</w:t>
      </w:r>
      <w:r>
        <w:rPr>
          <w:rFonts w:ascii="Chivas Priori Light" w:hAnsi="Chivas Priori Light"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лимитирана</w:t>
      </w:r>
      <w:r>
        <w:rPr>
          <w:rFonts w:ascii="Chivas Priori Light" w:hAnsi="Chivas Priori Light"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серия</w:t>
      </w:r>
      <w:r>
        <w:rPr>
          <w:rFonts w:ascii="Chivas Priori Light" w:hAnsi="Chivas Priori Light" w:cs="Arial"/>
          <w:b/>
          <w:bCs/>
          <w:sz w:val="28"/>
          <w:szCs w:val="28"/>
        </w:rPr>
        <w:t xml:space="preserve"> шотландско уиски</w:t>
      </w:r>
    </w:p>
    <w:p w14:paraId="68139C43" w14:textId="77777777" w:rsidR="00DA53AE" w:rsidRPr="0031735D" w:rsidRDefault="00DA53AE" w:rsidP="0031735D">
      <w:pPr>
        <w:jc w:val="both"/>
      </w:pPr>
    </w:p>
    <w:p w14:paraId="4DBF33DC" w14:textId="77777777" w:rsidR="008C2054" w:rsidRPr="008C2054" w:rsidRDefault="008C2054" w:rsidP="008C2054">
      <w:pPr>
        <w:spacing w:line="240" w:lineRule="auto"/>
        <w:contextualSpacing/>
        <w:jc w:val="center"/>
        <w:rPr>
          <w:rFonts w:cs="Arial"/>
          <w:i/>
          <w:iCs/>
          <w:noProof/>
          <w:sz w:val="24"/>
          <w:szCs w:val="24"/>
        </w:rPr>
      </w:pPr>
      <w:r w:rsidRPr="008C2054">
        <w:rPr>
          <w:rFonts w:cs="Arial"/>
          <w:i/>
          <w:iCs/>
          <w:noProof/>
          <w:sz w:val="24"/>
          <w:szCs w:val="24"/>
        </w:rPr>
        <w:t xml:space="preserve">Оливие Рустейн </w:t>
      </w:r>
      <w:r w:rsidRPr="008C2054">
        <w:rPr>
          <w:rFonts w:ascii="Chivas Priori Light" w:hAnsi="Chivas Priori Light" w:cs="Arial"/>
          <w:i/>
          <w:iCs/>
          <w:noProof/>
          <w:sz w:val="24"/>
          <w:szCs w:val="24"/>
        </w:rPr>
        <w:t xml:space="preserve">съчетава </w:t>
      </w:r>
      <w:r w:rsidRPr="008C2054">
        <w:rPr>
          <w:rFonts w:cs="Arial"/>
          <w:i/>
          <w:iCs/>
          <w:noProof/>
          <w:sz w:val="24"/>
          <w:szCs w:val="24"/>
        </w:rPr>
        <w:t>характерния стил</w:t>
      </w:r>
      <w:r w:rsidRPr="008C2054">
        <w:rPr>
          <w:rFonts w:ascii="Chivas Priori Light" w:hAnsi="Chivas Priori Light" w:cs="Arial"/>
          <w:i/>
          <w:iCs/>
          <w:noProof/>
          <w:sz w:val="24"/>
          <w:szCs w:val="24"/>
        </w:rPr>
        <w:t xml:space="preserve"> на Balmain </w:t>
      </w:r>
      <w:r w:rsidRPr="008C2054">
        <w:rPr>
          <w:rFonts w:cs="Arial"/>
          <w:i/>
          <w:iCs/>
          <w:noProof/>
          <w:sz w:val="24"/>
          <w:szCs w:val="24"/>
        </w:rPr>
        <w:t>с луксозната</w:t>
      </w:r>
      <w:r w:rsidRPr="008C2054">
        <w:rPr>
          <w:rFonts w:ascii="Chivas Priori Light" w:hAnsi="Chivas Priori Light" w:cs="Arial"/>
          <w:i/>
          <w:iCs/>
          <w:noProof/>
          <w:sz w:val="24"/>
          <w:szCs w:val="24"/>
        </w:rPr>
        <w:t xml:space="preserve"> естетика на Chivas за </w:t>
      </w:r>
      <w:r w:rsidRPr="008C2054">
        <w:rPr>
          <w:rFonts w:cs="Arial"/>
          <w:i/>
          <w:iCs/>
          <w:noProof/>
          <w:sz w:val="24"/>
          <w:szCs w:val="24"/>
        </w:rPr>
        <w:t xml:space="preserve">една </w:t>
      </w:r>
      <w:r w:rsidRPr="008C2054">
        <w:rPr>
          <w:rFonts w:ascii="Chivas Priori Light" w:hAnsi="Chivas Priori Light" w:cs="Arial"/>
          <w:i/>
          <w:iCs/>
          <w:noProof/>
          <w:sz w:val="24"/>
          <w:szCs w:val="24"/>
        </w:rPr>
        <w:t>модерн</w:t>
      </w:r>
      <w:r w:rsidRPr="008C2054">
        <w:rPr>
          <w:rFonts w:cs="Arial"/>
          <w:i/>
          <w:iCs/>
          <w:noProof/>
          <w:sz w:val="24"/>
          <w:szCs w:val="24"/>
        </w:rPr>
        <w:t>а</w:t>
      </w:r>
      <w:r w:rsidRPr="008C2054">
        <w:rPr>
          <w:rFonts w:ascii="Chivas Priori Light" w:hAnsi="Chivas Priori Light" w:cs="Arial"/>
          <w:i/>
          <w:iCs/>
          <w:noProof/>
          <w:sz w:val="24"/>
          <w:szCs w:val="24"/>
        </w:rPr>
        <w:t xml:space="preserve"> </w:t>
      </w:r>
      <w:r w:rsidRPr="008C2054">
        <w:rPr>
          <w:rFonts w:cs="Arial"/>
          <w:i/>
          <w:iCs/>
          <w:noProof/>
          <w:sz w:val="24"/>
          <w:szCs w:val="24"/>
        </w:rPr>
        <w:t>интерпретация на шотландското уиски</w:t>
      </w:r>
    </w:p>
    <w:p w14:paraId="24E9C184" w14:textId="77777777" w:rsidR="008C2054" w:rsidRDefault="008C2054" w:rsidP="00DF7AC0">
      <w:pPr>
        <w:ind w:firstLine="720"/>
        <w:jc w:val="both"/>
        <w:rPr>
          <w:rFonts w:cstheme="minorHAnsi"/>
          <w:iCs/>
        </w:rPr>
      </w:pPr>
    </w:p>
    <w:p w14:paraId="4078B4AB" w14:textId="77777777" w:rsidR="008C2054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 w:rsidRPr="00466EA0">
        <w:rPr>
          <w:rFonts w:ascii="Chivas Priori Light" w:hAnsi="Chivas Priori Light" w:cstheme="majorHAnsi"/>
          <w:sz w:val="24"/>
          <w:szCs w:val="24"/>
        </w:rPr>
        <w:t xml:space="preserve">Тази есен два легендарни бранда, Chivas Regal и Balmain, обединяват усилия, за да </w:t>
      </w:r>
      <w:r>
        <w:rPr>
          <w:rFonts w:cstheme="majorHAnsi"/>
          <w:sz w:val="24"/>
          <w:szCs w:val="24"/>
        </w:rPr>
        <w:t xml:space="preserve">представят </w:t>
      </w:r>
      <w:r w:rsidRPr="00466EA0">
        <w:rPr>
          <w:rFonts w:ascii="Chivas Priori Light" w:hAnsi="Chivas Priori Light" w:cstheme="majorHAnsi"/>
          <w:sz w:val="24"/>
          <w:szCs w:val="24"/>
        </w:rPr>
        <w:t>лимитирана серия Chivas XV</w:t>
      </w:r>
      <w:r>
        <w:rPr>
          <w:rFonts w:cstheme="majorHAnsi"/>
          <w:sz w:val="24"/>
          <w:szCs w:val="24"/>
        </w:rPr>
        <w:t xml:space="preserve"> х Balmain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. </w:t>
      </w:r>
      <w:r>
        <w:rPr>
          <w:rFonts w:cstheme="majorHAnsi"/>
          <w:sz w:val="24"/>
          <w:szCs w:val="24"/>
        </w:rPr>
        <w:t>Съчетавайки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неподражаемия френски усет за стил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с отличителния характер на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15-годишното шотландско уиски на Chivas, колаборацията ще се осъществи под формата на дв</w:t>
      </w:r>
      <w:r>
        <w:rPr>
          <w:rFonts w:cstheme="majorHAnsi"/>
          <w:sz w:val="24"/>
          <w:szCs w:val="24"/>
        </w:rPr>
        <w:t xml:space="preserve">а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ексклузивни </w:t>
      </w:r>
      <w:r>
        <w:rPr>
          <w:rFonts w:cstheme="majorHAnsi"/>
          <w:sz w:val="24"/>
          <w:szCs w:val="24"/>
        </w:rPr>
        <w:t>дизайна на бутилката и опаковката</w:t>
      </w:r>
      <w:r w:rsidRPr="00466EA0">
        <w:rPr>
          <w:rFonts w:ascii="Chivas Priori Light" w:hAnsi="Chivas Priori Light" w:cstheme="majorHAnsi"/>
          <w:sz w:val="24"/>
          <w:szCs w:val="24"/>
        </w:rPr>
        <w:t>, създадени от Chivas в партньорство с творческия директор на Balmain</w:t>
      </w:r>
      <w:r>
        <w:rPr>
          <w:rFonts w:cstheme="majorHAnsi"/>
          <w:sz w:val="24"/>
          <w:szCs w:val="24"/>
        </w:rPr>
        <w:t xml:space="preserve"> - </w:t>
      </w:r>
      <w:r w:rsidRPr="00466EA0">
        <w:rPr>
          <w:rFonts w:ascii="Chivas Priori Light" w:hAnsi="Chivas Priori Light" w:cstheme="majorHAnsi"/>
          <w:sz w:val="24"/>
          <w:szCs w:val="24"/>
        </w:rPr>
        <w:t>Оливие Рустейн.</w:t>
      </w:r>
    </w:p>
    <w:p w14:paraId="71B7D08C" w14:textId="77777777" w:rsidR="008C2054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</w:p>
    <w:p w14:paraId="33C86F30" w14:textId="4DA1134C" w:rsidR="008C2054" w:rsidRPr="00223334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Ексклузивн</w:t>
      </w:r>
      <w:r w:rsidR="00920238">
        <w:rPr>
          <w:rFonts w:cstheme="majorHAnsi"/>
          <w:sz w:val="24"/>
          <w:szCs w:val="24"/>
        </w:rPr>
        <w:t>ото партньорство</w:t>
      </w:r>
      <w:r>
        <w:rPr>
          <w:rFonts w:cstheme="majorHAnsi"/>
          <w:sz w:val="24"/>
          <w:szCs w:val="24"/>
        </w:rPr>
        <w:t xml:space="preserve"> </w:t>
      </w:r>
      <w:r w:rsidRPr="00466EA0">
        <w:rPr>
          <w:rFonts w:ascii="Chivas Priori Light" w:hAnsi="Chivas Priori Light" w:cstheme="majorHAnsi"/>
          <w:sz w:val="24"/>
          <w:szCs w:val="24"/>
        </w:rPr>
        <w:t>обхваща</w:t>
      </w:r>
      <w:r>
        <w:rPr>
          <w:rFonts w:cstheme="majorHAnsi"/>
          <w:sz w:val="24"/>
          <w:szCs w:val="24"/>
        </w:rPr>
        <w:t xml:space="preserve"> по автентичен начин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споделената визия на два</w:t>
      </w:r>
      <w:r>
        <w:rPr>
          <w:rFonts w:cstheme="majorHAnsi"/>
          <w:sz w:val="24"/>
          <w:szCs w:val="24"/>
        </w:rPr>
        <w:t>ма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 xml:space="preserve">доказани лидери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в </w:t>
      </w:r>
      <w:r>
        <w:rPr>
          <w:rFonts w:cstheme="majorHAnsi"/>
          <w:sz w:val="24"/>
          <w:szCs w:val="24"/>
        </w:rPr>
        <w:t>своята област в точния</w:t>
      </w:r>
      <w:r w:rsidRPr="0053550B">
        <w:rPr>
          <w:rFonts w:cstheme="majorHAnsi"/>
          <w:sz w:val="24"/>
          <w:szCs w:val="24"/>
        </w:rPr>
        <w:t xml:space="preserve"> бленд </w:t>
      </w:r>
      <w:r>
        <w:rPr>
          <w:rFonts w:cstheme="majorHAnsi"/>
          <w:sz w:val="24"/>
          <w:szCs w:val="24"/>
        </w:rPr>
        <w:t>от традиции, смелост и иновации. Дръзкият поглед към модата на Balmain се преплита с нестандарт</w:t>
      </w:r>
      <w:r w:rsidR="00951A07">
        <w:rPr>
          <w:rFonts w:cstheme="majorHAnsi"/>
          <w:sz w:val="24"/>
          <w:szCs w:val="24"/>
        </w:rPr>
        <w:t>ния</w:t>
      </w:r>
      <w:r>
        <w:rPr>
          <w:rFonts w:cstheme="majorHAnsi"/>
          <w:sz w:val="24"/>
          <w:szCs w:val="24"/>
        </w:rPr>
        <w:t xml:space="preserve"> подход към кехлибарената напитка на Chivas в премиум изживяване</w:t>
      </w:r>
      <w:r w:rsidRPr="0053550B">
        <w:rPr>
          <w:rFonts w:cstheme="majorHAnsi"/>
          <w:sz w:val="24"/>
          <w:szCs w:val="24"/>
        </w:rPr>
        <w:t xml:space="preserve">, което </w:t>
      </w:r>
      <w:r>
        <w:rPr>
          <w:rFonts w:cstheme="majorHAnsi"/>
          <w:sz w:val="24"/>
          <w:szCs w:val="24"/>
        </w:rPr>
        <w:t xml:space="preserve">ще промени </w:t>
      </w:r>
      <w:r w:rsidRPr="0053550B">
        <w:rPr>
          <w:rFonts w:cstheme="majorHAnsi"/>
          <w:sz w:val="24"/>
          <w:szCs w:val="24"/>
        </w:rPr>
        <w:t>представите за съвършенство и лукс.</w:t>
      </w:r>
      <w:r>
        <w:rPr>
          <w:rFonts w:cstheme="majorHAnsi"/>
          <w:sz w:val="24"/>
          <w:szCs w:val="24"/>
        </w:rPr>
        <w:t xml:space="preserve"> Вълнуващата история за новия модерен силует на </w:t>
      </w:r>
      <w:r w:rsidRPr="00466EA0">
        <w:rPr>
          <w:rFonts w:ascii="Chivas Priori Light" w:hAnsi="Chivas Priori Light" w:cstheme="majorHAnsi"/>
          <w:sz w:val="24"/>
          <w:szCs w:val="24"/>
        </w:rPr>
        <w:t>Chivas XV</w:t>
      </w:r>
      <w:r>
        <w:rPr>
          <w:rFonts w:cstheme="majorHAnsi"/>
          <w:sz w:val="24"/>
          <w:szCs w:val="24"/>
        </w:rPr>
        <w:t xml:space="preserve"> е вдъхновена от стремежа за отличимост, </w:t>
      </w:r>
      <w:r w:rsidRPr="00223334">
        <w:rPr>
          <w:rFonts w:cstheme="majorHAnsi"/>
          <w:sz w:val="24"/>
          <w:szCs w:val="24"/>
        </w:rPr>
        <w:t>ко</w:t>
      </w:r>
      <w:r w:rsidR="00951A07">
        <w:rPr>
          <w:rFonts w:cstheme="majorHAnsi"/>
          <w:sz w:val="24"/>
          <w:szCs w:val="24"/>
        </w:rPr>
        <w:t>й</w:t>
      </w:r>
      <w:r w:rsidRPr="00223334">
        <w:rPr>
          <w:rFonts w:cstheme="majorHAnsi"/>
          <w:sz w:val="24"/>
          <w:szCs w:val="24"/>
        </w:rPr>
        <w:t>то обединява</w:t>
      </w:r>
      <w:r>
        <w:rPr>
          <w:rFonts w:cstheme="majorHAnsi"/>
          <w:sz w:val="24"/>
          <w:szCs w:val="24"/>
        </w:rPr>
        <w:t xml:space="preserve"> </w:t>
      </w:r>
      <w:r w:rsidRPr="00223334">
        <w:rPr>
          <w:rFonts w:cstheme="majorHAnsi"/>
          <w:sz w:val="24"/>
          <w:szCs w:val="24"/>
        </w:rPr>
        <w:t>в перфектна симбиоза духа на луксозната френска мода с иконата на изисканото шотландско уиски</w:t>
      </w:r>
      <w:r>
        <w:rPr>
          <w:rFonts w:cstheme="majorHAnsi"/>
          <w:sz w:val="24"/>
          <w:szCs w:val="24"/>
        </w:rPr>
        <w:t>.</w:t>
      </w:r>
    </w:p>
    <w:p w14:paraId="2B5E66AC" w14:textId="77777777" w:rsidR="008C2054" w:rsidRPr="00960751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</w:p>
    <w:p w14:paraId="5F958CFB" w14:textId="1508BFFC" w:rsidR="008C2054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 w:rsidRPr="0076353B">
        <w:rPr>
          <w:rFonts w:cstheme="majorHAnsi"/>
          <w:i/>
          <w:iCs/>
          <w:sz w:val="24"/>
          <w:szCs w:val="24"/>
        </w:rPr>
        <w:t>„Идентично на</w:t>
      </w:r>
      <w:r w:rsidRPr="0076353B">
        <w:rPr>
          <w:rFonts w:ascii="Chivas Priori Light" w:hAnsi="Chivas Priori Light" w:cstheme="majorHAnsi"/>
          <w:i/>
          <w:iCs/>
          <w:sz w:val="24"/>
          <w:szCs w:val="24"/>
        </w:rPr>
        <w:t xml:space="preserve"> Balmain, Chivas винаги се е придържал към най-високите стандарти и нито една от марките не се страхува да премине границите и да наруши остарелите практики. Тези, които </w:t>
      </w:r>
      <w:r w:rsidRPr="0076353B">
        <w:rPr>
          <w:rFonts w:cstheme="majorHAnsi"/>
          <w:i/>
          <w:iCs/>
          <w:sz w:val="24"/>
          <w:szCs w:val="24"/>
        </w:rPr>
        <w:t>познават</w:t>
      </w:r>
      <w:r w:rsidRPr="0076353B">
        <w:rPr>
          <w:rFonts w:ascii="Chivas Priori Light" w:hAnsi="Chivas Priori Light" w:cstheme="majorHAnsi"/>
          <w:i/>
          <w:iCs/>
          <w:sz w:val="24"/>
          <w:szCs w:val="24"/>
        </w:rPr>
        <w:t xml:space="preserve"> </w:t>
      </w:r>
      <w:r>
        <w:rPr>
          <w:rFonts w:cstheme="majorHAnsi"/>
          <w:i/>
          <w:iCs/>
          <w:sz w:val="24"/>
          <w:szCs w:val="24"/>
        </w:rPr>
        <w:t>стил</w:t>
      </w:r>
      <w:r w:rsidR="00951A07">
        <w:rPr>
          <w:rFonts w:cstheme="majorHAnsi"/>
          <w:i/>
          <w:iCs/>
          <w:sz w:val="24"/>
          <w:szCs w:val="24"/>
        </w:rPr>
        <w:t>а</w:t>
      </w:r>
      <w:r w:rsidRPr="0076353B">
        <w:rPr>
          <w:rFonts w:ascii="Chivas Priori Light" w:hAnsi="Chivas Priori Light" w:cstheme="majorHAnsi"/>
          <w:i/>
          <w:iCs/>
          <w:sz w:val="24"/>
          <w:szCs w:val="24"/>
        </w:rPr>
        <w:t xml:space="preserve"> </w:t>
      </w:r>
      <w:r w:rsidRPr="0076353B">
        <w:rPr>
          <w:rFonts w:cstheme="majorHAnsi"/>
          <w:i/>
          <w:iCs/>
          <w:sz w:val="24"/>
          <w:szCs w:val="24"/>
        </w:rPr>
        <w:t xml:space="preserve">на </w:t>
      </w:r>
      <w:r w:rsidRPr="0076353B">
        <w:rPr>
          <w:rFonts w:ascii="Chivas Priori Light" w:hAnsi="Chivas Priori Light" w:cstheme="majorHAnsi"/>
          <w:i/>
          <w:iCs/>
          <w:sz w:val="24"/>
          <w:szCs w:val="24"/>
        </w:rPr>
        <w:t xml:space="preserve">Balmain, ще забележат, че това уникално сътрудничество включва отличителния подпис на бранда - масивната златна верига. Винаги, когато съм </w:t>
      </w:r>
      <w:r w:rsidRPr="0076353B">
        <w:rPr>
          <w:rFonts w:cstheme="majorHAnsi"/>
          <w:i/>
          <w:iCs/>
          <w:sz w:val="24"/>
          <w:szCs w:val="24"/>
        </w:rPr>
        <w:t xml:space="preserve">използвал </w:t>
      </w:r>
      <w:r w:rsidRPr="0076353B">
        <w:rPr>
          <w:rFonts w:ascii="Chivas Priori Light" w:hAnsi="Chivas Priori Light" w:cstheme="majorHAnsi"/>
          <w:i/>
          <w:iCs/>
          <w:sz w:val="24"/>
          <w:szCs w:val="24"/>
        </w:rPr>
        <w:t>тази привличаща окото украса в колекциите си, тя е служила като символ на предизвикателния дух на нашата бунтарска Balmain армия - смело и дръзко отношение, което празнуват и Chivas, и Balmain.</w:t>
      </w:r>
      <w:r w:rsidRPr="0076353B">
        <w:rPr>
          <w:rFonts w:cstheme="majorHAnsi"/>
          <w:i/>
          <w:iCs/>
          <w:sz w:val="24"/>
          <w:szCs w:val="24"/>
        </w:rPr>
        <w:t>“</w:t>
      </w:r>
      <w:r>
        <w:rPr>
          <w:rFonts w:cstheme="majorHAnsi"/>
          <w:sz w:val="24"/>
          <w:szCs w:val="24"/>
        </w:rPr>
        <w:t xml:space="preserve"> – споделя </w:t>
      </w:r>
      <w:r w:rsidR="00951A07">
        <w:rPr>
          <w:rFonts w:cstheme="majorHAnsi"/>
          <w:sz w:val="24"/>
          <w:szCs w:val="24"/>
        </w:rPr>
        <w:t>творческият</w:t>
      </w:r>
      <w:r w:rsidRPr="0076353B">
        <w:rPr>
          <w:rFonts w:cstheme="majorHAnsi"/>
          <w:sz w:val="24"/>
          <w:szCs w:val="24"/>
        </w:rPr>
        <w:t xml:space="preserve"> директор на френската модна къща</w:t>
      </w:r>
      <w:r>
        <w:rPr>
          <w:rFonts w:cstheme="majorHAnsi"/>
          <w:sz w:val="24"/>
          <w:szCs w:val="24"/>
        </w:rPr>
        <w:t>.</w:t>
      </w:r>
    </w:p>
    <w:p w14:paraId="074E5161" w14:textId="77777777" w:rsidR="008C2054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</w:p>
    <w:p w14:paraId="6294A1B2" w14:textId="3CC09E84" w:rsidR="008C2054" w:rsidRPr="00920238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 w:rsidRPr="00466EA0">
        <w:rPr>
          <w:rFonts w:ascii="Chivas Priori Light" w:hAnsi="Chivas Priori Light" w:cstheme="majorHAnsi"/>
          <w:sz w:val="24"/>
          <w:szCs w:val="24"/>
        </w:rPr>
        <w:t>Колекцията</w:t>
      </w:r>
      <w:r>
        <w:rPr>
          <w:rFonts w:cstheme="majorHAnsi"/>
          <w:sz w:val="24"/>
          <w:szCs w:val="24"/>
        </w:rPr>
        <w:t xml:space="preserve"> на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Chivas XV, </w:t>
      </w:r>
      <w:r>
        <w:rPr>
          <w:rFonts w:cstheme="majorHAnsi"/>
          <w:sz w:val="24"/>
          <w:szCs w:val="24"/>
        </w:rPr>
        <w:t xml:space="preserve">официално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лансирана на световния пазар </w:t>
      </w:r>
      <w:r>
        <w:rPr>
          <w:rFonts w:cstheme="majorHAnsi"/>
          <w:sz w:val="24"/>
          <w:szCs w:val="24"/>
        </w:rPr>
        <w:t xml:space="preserve">от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5 октомври, включва </w:t>
      </w:r>
      <w:r>
        <w:rPr>
          <w:rFonts w:cstheme="majorHAnsi"/>
          <w:sz w:val="24"/>
          <w:szCs w:val="24"/>
        </w:rPr>
        <w:t xml:space="preserve">два смели дизайна на Balmain, </w:t>
      </w:r>
      <w:r w:rsidRPr="00466EA0">
        <w:rPr>
          <w:rFonts w:ascii="Chivas Priori Light" w:hAnsi="Chivas Priori Light" w:cstheme="majorHAnsi"/>
          <w:sz w:val="24"/>
          <w:szCs w:val="24"/>
        </w:rPr>
        <w:t>въплъщаващи емблематичн</w:t>
      </w:r>
      <w:r>
        <w:rPr>
          <w:rFonts w:cstheme="majorHAnsi"/>
          <w:sz w:val="24"/>
          <w:szCs w:val="24"/>
        </w:rPr>
        <w:t xml:space="preserve">ия стил 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и легендарния успех, свързан с всеки от брандовете. Първата </w:t>
      </w:r>
      <w:r w:rsidRPr="00E32F11">
        <w:rPr>
          <w:rFonts w:ascii="Chivas Priori Light" w:hAnsi="Chivas Priori Light" w:cstheme="majorHAnsi"/>
          <w:sz w:val="24"/>
          <w:szCs w:val="24"/>
        </w:rPr>
        <w:t>серия</w:t>
      </w:r>
      <w:r w:rsidR="00E32F11" w:rsidRPr="00E32F11">
        <w:rPr>
          <w:rFonts w:cstheme="majorHAnsi"/>
          <w:sz w:val="24"/>
          <w:szCs w:val="24"/>
        </w:rPr>
        <w:t>,</w:t>
      </w:r>
      <w:r w:rsidR="00E32F11">
        <w:rPr>
          <w:rFonts w:cstheme="majorHAnsi"/>
          <w:sz w:val="24"/>
          <w:szCs w:val="24"/>
        </w:rPr>
        <w:t xml:space="preserve"> наречена </w:t>
      </w:r>
      <w:r w:rsidR="00E32F11">
        <w:rPr>
          <w:rFonts w:cstheme="majorHAnsi"/>
          <w:sz w:val="24"/>
          <w:szCs w:val="24"/>
          <w:lang w:val="en-US"/>
        </w:rPr>
        <w:t>Gold Edition,</w:t>
      </w:r>
      <w:r>
        <w:rPr>
          <w:rFonts w:cstheme="majorHAnsi"/>
          <w:sz w:val="24"/>
          <w:szCs w:val="24"/>
        </w:rPr>
        <w:t xml:space="preserve"> е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изключително лимитирана и индивидуално номерирана златна бутилка, </w:t>
      </w:r>
      <w:r>
        <w:rPr>
          <w:rFonts w:cstheme="majorHAnsi"/>
          <w:sz w:val="24"/>
          <w:szCs w:val="24"/>
        </w:rPr>
        <w:t xml:space="preserve">която </w:t>
      </w:r>
      <w:r w:rsidRPr="00466EA0">
        <w:rPr>
          <w:rFonts w:ascii="Chivas Priori Light" w:hAnsi="Chivas Priori Light" w:cstheme="majorHAnsi"/>
          <w:sz w:val="24"/>
          <w:szCs w:val="24"/>
        </w:rPr>
        <w:t>е украсена с</w:t>
      </w:r>
      <w:r>
        <w:rPr>
          <w:rFonts w:cstheme="majorHAnsi"/>
          <w:sz w:val="24"/>
          <w:szCs w:val="24"/>
        </w:rPr>
        <w:t xml:space="preserve"> отличителните детайли на Balmain -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метална броня и вериги</w:t>
      </w:r>
      <w:r>
        <w:rPr>
          <w:rFonts w:cstheme="majorHAnsi"/>
          <w:sz w:val="24"/>
          <w:szCs w:val="24"/>
        </w:rPr>
        <w:t xml:space="preserve">. </w:t>
      </w:r>
      <w:r w:rsidR="00E32F11">
        <w:rPr>
          <w:rFonts w:cstheme="majorHAnsi"/>
          <w:sz w:val="24"/>
          <w:szCs w:val="24"/>
        </w:rPr>
        <w:t xml:space="preserve">За ценителите на ексклузивния вкус в България са предвидени 100 неподражаеми бутилки от изисканото шотландско уиски. </w:t>
      </w:r>
      <w:r>
        <w:rPr>
          <w:rFonts w:cstheme="majorHAnsi"/>
          <w:sz w:val="24"/>
          <w:szCs w:val="24"/>
        </w:rPr>
        <w:t xml:space="preserve">Втората визия, </w:t>
      </w:r>
      <w:r w:rsidR="00951A07">
        <w:rPr>
          <w:rFonts w:cstheme="majorHAnsi"/>
          <w:sz w:val="24"/>
          <w:szCs w:val="24"/>
        </w:rPr>
        <w:t xml:space="preserve">която ще бъде </w:t>
      </w:r>
      <w:r>
        <w:rPr>
          <w:rFonts w:cstheme="majorHAnsi"/>
          <w:sz w:val="24"/>
          <w:szCs w:val="24"/>
        </w:rPr>
        <w:t xml:space="preserve">налична в края на ноември, </w:t>
      </w:r>
      <w:r w:rsidRPr="00466EA0">
        <w:rPr>
          <w:rFonts w:ascii="Chivas Priori Light" w:hAnsi="Chivas Priori Light" w:cstheme="majorHAnsi"/>
          <w:sz w:val="24"/>
          <w:szCs w:val="24"/>
        </w:rPr>
        <w:t>съживява разпознаваемия</w:t>
      </w:r>
      <w:r>
        <w:rPr>
          <w:rFonts w:cstheme="majorHAnsi"/>
          <w:sz w:val="24"/>
          <w:szCs w:val="24"/>
        </w:rPr>
        <w:t>т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силует на Balmain</w:t>
      </w:r>
      <w:r w:rsidR="00951A07">
        <w:rPr>
          <w:rFonts w:cstheme="majorHAnsi"/>
          <w:sz w:val="24"/>
          <w:szCs w:val="24"/>
        </w:rPr>
        <w:t>,</w:t>
      </w:r>
      <w:r w:rsidRPr="00466EA0">
        <w:rPr>
          <w:rFonts w:ascii="Chivas Priori Light" w:hAnsi="Chivas Priori Light" w:cstheme="majorHAnsi"/>
          <w:sz w:val="24"/>
          <w:szCs w:val="24"/>
        </w:rPr>
        <w:t xml:space="preserve"> чрез симетричен дизайн на вериги</w:t>
      </w:r>
      <w:r>
        <w:rPr>
          <w:rFonts w:cstheme="majorHAnsi"/>
          <w:sz w:val="24"/>
          <w:szCs w:val="24"/>
        </w:rPr>
        <w:t xml:space="preserve"> </w:t>
      </w:r>
      <w:r w:rsidRPr="00466EA0">
        <w:rPr>
          <w:rFonts w:ascii="Chivas Priori Light" w:hAnsi="Chivas Priori Light" w:cstheme="majorHAnsi"/>
          <w:sz w:val="24"/>
          <w:szCs w:val="24"/>
        </w:rPr>
        <w:t>и колани</w:t>
      </w:r>
      <w:r>
        <w:rPr>
          <w:rFonts w:cstheme="majorHAnsi"/>
          <w:sz w:val="24"/>
          <w:szCs w:val="24"/>
        </w:rPr>
        <w:t xml:space="preserve"> в опаковката</w:t>
      </w:r>
      <w:r w:rsidRPr="00466EA0">
        <w:rPr>
          <w:rFonts w:ascii="Chivas Priori Light" w:hAnsi="Chivas Priori Light" w:cstheme="majorHAnsi"/>
          <w:sz w:val="24"/>
          <w:szCs w:val="24"/>
        </w:rPr>
        <w:t>, вдъхновени от последните колекции на модната къща.</w:t>
      </w:r>
    </w:p>
    <w:p w14:paraId="6127395B" w14:textId="77777777" w:rsidR="008C2054" w:rsidRPr="00F86B5E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</w:p>
    <w:p w14:paraId="0175F07A" w14:textId="77777777" w:rsidR="00D249F0" w:rsidRPr="00D249F0" w:rsidRDefault="008C2054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 w:rsidRPr="00F86B5E">
        <w:rPr>
          <w:rFonts w:cstheme="majorHAnsi"/>
          <w:sz w:val="24"/>
          <w:szCs w:val="24"/>
        </w:rPr>
        <w:lastRenderedPageBreak/>
        <w:t>Повече информация може да откриете</w:t>
      </w:r>
      <w:r>
        <w:rPr>
          <w:rFonts w:cstheme="majorHAnsi"/>
          <w:sz w:val="24"/>
          <w:szCs w:val="24"/>
        </w:rPr>
        <w:t xml:space="preserve"> на</w:t>
      </w:r>
      <w:r w:rsidR="00D249F0">
        <w:fldChar w:fldCharType="begin"/>
      </w:r>
      <w:r w:rsidR="00D249F0">
        <w:instrText xml:space="preserve"> HYPERLINK "</w:instrText>
      </w:r>
      <w:r w:rsidR="00D249F0" w:rsidRPr="00D249F0">
        <w:instrText xml:space="preserve"> </w:instrText>
      </w:r>
      <w:r w:rsidR="00D249F0" w:rsidRPr="00D249F0">
        <w:rPr>
          <w:rFonts w:ascii="Chivas Priori Light" w:hAnsi="Chivas Priori Light" w:cstheme="majorHAnsi"/>
          <w:sz w:val="24"/>
          <w:szCs w:val="24"/>
        </w:rPr>
        <w:instrText>https://www.chivas.com/bg-BG/our-collection/chivas-xv-balmain-drop1</w:instrText>
      </w:r>
    </w:p>
    <w:p w14:paraId="249736D0" w14:textId="77777777" w:rsidR="00D249F0" w:rsidRPr="001A2B9E" w:rsidRDefault="00D249F0" w:rsidP="008C2054">
      <w:pPr>
        <w:spacing w:after="0" w:line="240" w:lineRule="auto"/>
        <w:contextualSpacing/>
        <w:jc w:val="both"/>
        <w:rPr>
          <w:rStyle w:val="Hyperlink"/>
          <w:rFonts w:cstheme="majorHAnsi"/>
          <w:sz w:val="24"/>
          <w:szCs w:val="24"/>
        </w:rPr>
      </w:pPr>
      <w:r>
        <w:instrText xml:space="preserve">" </w:instrText>
      </w:r>
      <w:r>
        <w:fldChar w:fldCharType="separate"/>
      </w:r>
      <w:r w:rsidRPr="00D249F0">
        <w:rPr>
          <w:rStyle w:val="Hyperlink"/>
          <w:u w:val="none"/>
        </w:rPr>
        <w:t xml:space="preserve"> </w:t>
      </w:r>
      <w:r w:rsidRPr="001A2B9E">
        <w:rPr>
          <w:rStyle w:val="Hyperlink"/>
          <w:rFonts w:ascii="Chivas Priori Light" w:hAnsi="Chivas Priori Light" w:cstheme="majorHAnsi"/>
          <w:sz w:val="24"/>
          <w:szCs w:val="24"/>
        </w:rPr>
        <w:t>https://www.chivas.com/bg-BG/our-collection/chivas-xv-balmain-drop1</w:t>
      </w:r>
    </w:p>
    <w:p w14:paraId="239DE95E" w14:textId="581E8FC5" w:rsidR="008C2054" w:rsidRPr="008C2054" w:rsidRDefault="00D249F0" w:rsidP="008C2054">
      <w:pPr>
        <w:spacing w:after="0" w:line="240" w:lineRule="auto"/>
        <w:contextualSpacing/>
        <w:jc w:val="both"/>
        <w:rPr>
          <w:rFonts w:cstheme="majorHAnsi"/>
          <w:sz w:val="24"/>
          <w:szCs w:val="24"/>
        </w:rPr>
      </w:pPr>
      <w:r>
        <w:fldChar w:fldCharType="end"/>
      </w:r>
    </w:p>
    <w:p w14:paraId="098D8F2D" w14:textId="77777777" w:rsidR="00841C52" w:rsidRDefault="00841C52" w:rsidP="00841C5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</w:rPr>
      </w:pPr>
    </w:p>
    <w:p w14:paraId="2B73D5E8" w14:textId="77777777" w:rsidR="008C2054" w:rsidRPr="0050643E" w:rsidRDefault="008C2054" w:rsidP="00F21145">
      <w:pPr>
        <w:pStyle w:val="NormalWeb"/>
        <w:spacing w:before="0" w:beforeAutospacing="0" w:after="240" w:afterAutospacing="0" w:line="300" w:lineRule="atLeast"/>
        <w:rPr>
          <w:b/>
          <w:lang w:val="en-US"/>
        </w:rPr>
      </w:pPr>
    </w:p>
    <w:p w14:paraId="7EA4BD70" w14:textId="77777777" w:rsidR="0050643E" w:rsidRPr="00C47374" w:rsidRDefault="0050643E" w:rsidP="00332BC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643E">
        <w:rPr>
          <w:rFonts w:ascii="Times New Roman" w:hAnsi="Times New Roman" w:cs="Times New Roman"/>
          <w:b/>
        </w:rPr>
        <w:t xml:space="preserve">За </w:t>
      </w:r>
      <w:r w:rsidRPr="0050643E">
        <w:rPr>
          <w:rFonts w:ascii="Times New Roman" w:hAnsi="Times New Roman" w:cs="Times New Roman"/>
          <w:b/>
          <w:lang w:val="en-US"/>
        </w:rPr>
        <w:t xml:space="preserve">MSL </w:t>
      </w:r>
      <w:r w:rsidR="00C47374">
        <w:rPr>
          <w:rFonts w:ascii="Times New Roman" w:hAnsi="Times New Roman" w:cs="Times New Roman"/>
          <w:b/>
        </w:rPr>
        <w:t>София</w:t>
      </w:r>
    </w:p>
    <w:p w14:paraId="1104762A" w14:textId="77777777" w:rsidR="006D03E7" w:rsidRPr="006D03E7" w:rsidRDefault="006D03E7" w:rsidP="00E4268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D03E7">
        <w:rPr>
          <w:rFonts w:ascii="Times New Roman" w:hAnsi="Times New Roman" w:cs="Times New Roman"/>
          <w:sz w:val="20"/>
          <w:szCs w:val="20"/>
        </w:rPr>
        <w:t xml:space="preserve">MSL, част от Publicis Groupe, e една от най-големите мрежи за PR и интегрирани маркетингови комуникации в света. MSL предлага на своите клиенти стратегическо консултиране и </w:t>
      </w:r>
      <w:r w:rsidR="00E972E0">
        <w:rPr>
          <w:rFonts w:ascii="Times New Roman" w:hAnsi="Times New Roman" w:cs="Times New Roman"/>
          <w:sz w:val="20"/>
          <w:szCs w:val="20"/>
        </w:rPr>
        <w:t>творчески</w:t>
      </w:r>
      <w:r w:rsidRPr="006D03E7">
        <w:rPr>
          <w:rFonts w:ascii="Times New Roman" w:hAnsi="Times New Roman" w:cs="Times New Roman"/>
          <w:sz w:val="20"/>
          <w:szCs w:val="20"/>
        </w:rPr>
        <w:t xml:space="preserve"> подход </w:t>
      </w:r>
      <w:r w:rsidR="00CC4C2B">
        <w:rPr>
          <w:rFonts w:ascii="Times New Roman" w:hAnsi="Times New Roman" w:cs="Times New Roman"/>
          <w:sz w:val="20"/>
          <w:szCs w:val="20"/>
        </w:rPr>
        <w:t>при създаването на к</w:t>
      </w:r>
      <w:r w:rsidRPr="006D03E7">
        <w:rPr>
          <w:rFonts w:ascii="Times New Roman" w:hAnsi="Times New Roman" w:cs="Times New Roman"/>
          <w:sz w:val="20"/>
          <w:szCs w:val="20"/>
        </w:rPr>
        <w:t>ампании, които са интересни и стойности за публиките и водят до ефективен резултат.</w:t>
      </w:r>
    </w:p>
    <w:p w14:paraId="3FCDB0EF" w14:textId="77777777" w:rsidR="00F609AF" w:rsidRPr="00C80426" w:rsidRDefault="00C47374" w:rsidP="00F609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7F2A">
        <w:rPr>
          <w:rFonts w:ascii="Times New Roman" w:hAnsi="Times New Roman" w:cs="Times New Roman"/>
          <w:sz w:val="20"/>
          <w:szCs w:val="20"/>
        </w:rPr>
        <w:t xml:space="preserve">MSL София е агенция за </w:t>
      </w:r>
      <w:r w:rsidRPr="000A7F2A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Pr="000A7F2A">
        <w:rPr>
          <w:rFonts w:ascii="Times New Roman" w:hAnsi="Times New Roman" w:cs="Times New Roman"/>
          <w:sz w:val="20"/>
          <w:szCs w:val="20"/>
        </w:rPr>
        <w:t xml:space="preserve"> и стратегически комуникации в Publicis Groupe България, </w:t>
      </w:r>
      <w:r w:rsidR="000A7F2A" w:rsidRPr="000A7F2A">
        <w:rPr>
          <w:rFonts w:ascii="Times New Roman" w:hAnsi="Times New Roman" w:cs="Times New Roman"/>
          <w:sz w:val="20"/>
          <w:szCs w:val="20"/>
        </w:rPr>
        <w:t xml:space="preserve">която е </w:t>
      </w:r>
      <w:r w:rsidR="00F609AF" w:rsidRPr="00F609AF">
        <w:rPr>
          <w:rFonts w:ascii="Times New Roman" w:eastAsia="Times New Roman" w:hAnsi="Times New Roman" w:cs="Times New Roman"/>
          <w:sz w:val="20"/>
          <w:szCs w:val="20"/>
          <w:lang w:eastAsia="bg-BG"/>
        </w:rPr>
        <w:t>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23BA7D54" w14:textId="1AB228A3" w:rsidR="000A7F2A" w:rsidRPr="0009190B" w:rsidRDefault="000A7F2A" w:rsidP="000A7F2A">
      <w:pPr>
        <w:spacing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1D65EC5" w14:textId="77777777" w:rsidR="00F609AF" w:rsidRPr="00F609AF" w:rsidRDefault="00F609AF" w:rsidP="00F609AF">
      <w:p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09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bg-BG"/>
        </w:rPr>
        <w:t>За Publicis Groupe - The Power of One</w:t>
      </w:r>
    </w:p>
    <w:p w14:paraId="37FE5F91" w14:textId="77777777" w:rsidR="00F609AF" w:rsidRPr="00F609AF" w:rsidRDefault="00F609AF" w:rsidP="00F609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09AF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Publicis Groupe </w:t>
      </w:r>
      <w:r w:rsidRPr="00F609AF">
        <w:rPr>
          <w:rFonts w:ascii="Times New Roman" w:eastAsia="Times New Roman" w:hAnsi="Times New Roman" w:cs="Times New Roman"/>
          <w:sz w:val="20"/>
          <w:szCs w:val="20"/>
          <w:lang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34A519C3" w14:textId="77777777" w:rsidR="00F609AF" w:rsidRPr="00F609AF" w:rsidRDefault="00F609AF" w:rsidP="00F609A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609AF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Publicis Groupe България</w:t>
      </w:r>
      <w:r w:rsidRPr="00F609A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обединява над десет специализирани звена - Saatchi&amp;Saatchi, Leo Burnett, Red Lion, Digitas, MSL, Publicis Dialog, Brandworks, Crank, Zenith и Starcom,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571DB9B0" w14:textId="77777777" w:rsidR="00332BC1" w:rsidRPr="00134351" w:rsidRDefault="00332BC1" w:rsidP="00332BC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101"/>
        <w:gridCol w:w="2281"/>
        <w:gridCol w:w="2773"/>
      </w:tblGrid>
      <w:tr w:rsidR="00332BC1" w:rsidRPr="005A3987" w14:paraId="29C01A7C" w14:textId="77777777" w:rsidTr="00632BE3">
        <w:tc>
          <w:tcPr>
            <w:tcW w:w="9639" w:type="dxa"/>
            <w:gridSpan w:val="4"/>
          </w:tcPr>
          <w:p w14:paraId="2A696E7A" w14:textId="3C2CAC02" w:rsidR="00332BC1" w:rsidRPr="005A3987" w:rsidRDefault="00332BC1" w:rsidP="00632BE3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2BC1" w:rsidRPr="005A3987" w14:paraId="22157387" w14:textId="77777777" w:rsidTr="00632BE3">
        <w:tc>
          <w:tcPr>
            <w:tcW w:w="2020" w:type="dxa"/>
          </w:tcPr>
          <w:p w14:paraId="3EFA9B9C" w14:textId="77777777" w:rsidR="00332BC1" w:rsidRPr="005A3987" w:rsidRDefault="00332BC1" w:rsidP="00D249F0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37" w:type="dxa"/>
          </w:tcPr>
          <w:p w14:paraId="740CB8C7" w14:textId="18CFA5B7" w:rsidR="00332BC1" w:rsidRPr="005A3987" w:rsidRDefault="00332BC1" w:rsidP="00D249F0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DA7CA0B" w14:textId="57004442" w:rsidR="00332BC1" w:rsidRPr="005A3987" w:rsidRDefault="00332BC1" w:rsidP="008C2054">
            <w:pPr>
              <w:pStyle w:val="Textebasdepage"/>
              <w:framePr w:w="0" w:hRule="auto" w:wrap="auto" w:hAnchor="text" w:yAlign="inlin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3" w:type="dxa"/>
          </w:tcPr>
          <w:p w14:paraId="4A3D05D4" w14:textId="404781B3" w:rsidR="00332BC1" w:rsidRPr="005A3987" w:rsidRDefault="00332BC1" w:rsidP="008C2054">
            <w:pPr>
              <w:pStyle w:val="Textebasdepage"/>
              <w:framePr w:w="0" w:hRule="auto" w:wrap="auto" w:hAnchor="text" w:yAlign="inlin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FDCFE5" w14:textId="77777777" w:rsidR="00095667" w:rsidRDefault="00095667" w:rsidP="00B063E9">
      <w:pPr>
        <w:ind w:firstLine="720"/>
        <w:jc w:val="both"/>
        <w:rPr>
          <w:rFonts w:cstheme="minorHAnsi"/>
        </w:rPr>
      </w:pPr>
    </w:p>
    <w:p w14:paraId="431D5377" w14:textId="77777777" w:rsidR="00B063E9" w:rsidRDefault="00B063E9" w:rsidP="00B063E9">
      <w:pPr>
        <w:ind w:firstLine="720"/>
        <w:jc w:val="both"/>
        <w:rPr>
          <w:rFonts w:ascii="Calibri" w:hAnsi="Calibri" w:cs="Calibri"/>
        </w:rPr>
      </w:pPr>
    </w:p>
    <w:p w14:paraId="5717DCD0" w14:textId="77777777" w:rsidR="00FE35CF" w:rsidRDefault="00FE35CF" w:rsidP="0031735D">
      <w:pPr>
        <w:jc w:val="both"/>
        <w:rPr>
          <w:rFonts w:ascii="Calibri" w:hAnsi="Calibri" w:cs="Calibri"/>
        </w:rPr>
      </w:pPr>
    </w:p>
    <w:sectPr w:rsidR="00FE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15F7" w14:textId="77777777" w:rsidR="00126DF6" w:rsidRDefault="00126DF6" w:rsidP="0031735D">
      <w:pPr>
        <w:spacing w:after="0" w:line="240" w:lineRule="auto"/>
      </w:pPr>
      <w:r>
        <w:separator/>
      </w:r>
    </w:p>
  </w:endnote>
  <w:endnote w:type="continuationSeparator" w:id="0">
    <w:p w14:paraId="39686E41" w14:textId="77777777" w:rsidR="00126DF6" w:rsidRDefault="00126DF6" w:rsidP="003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as Priori Light">
    <w:altName w:val="Calibri"/>
    <w:panose1 w:val="00000000000000000000"/>
    <w:charset w:val="00"/>
    <w:family w:val="modern"/>
    <w:notTrueType/>
    <w:pitch w:val="variable"/>
    <w:sig w:usb0="800000AF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2F5" w14:textId="77777777" w:rsidR="00BC5144" w:rsidRDefault="00BC5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B2A0" w14:textId="77777777" w:rsidR="00BC5144" w:rsidRDefault="00BC5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EBBF" w14:textId="77777777" w:rsidR="00BC5144" w:rsidRDefault="00BC5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C34" w14:textId="77777777" w:rsidR="00126DF6" w:rsidRDefault="00126DF6" w:rsidP="0031735D">
      <w:pPr>
        <w:spacing w:after="0" w:line="240" w:lineRule="auto"/>
      </w:pPr>
      <w:r>
        <w:separator/>
      </w:r>
    </w:p>
  </w:footnote>
  <w:footnote w:type="continuationSeparator" w:id="0">
    <w:p w14:paraId="05D1E141" w14:textId="77777777" w:rsidR="00126DF6" w:rsidRDefault="00126DF6" w:rsidP="003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D1F0" w14:textId="77777777" w:rsidR="00BC5144" w:rsidRDefault="00BC5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1083" w14:textId="77777777" w:rsidR="00434A91" w:rsidRPr="0031735D" w:rsidRDefault="00434A91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Бизнес център „Абакус“</w:t>
    </w:r>
  </w:p>
  <w:p w14:paraId="06FE1748" w14:textId="77777777" w:rsidR="00434A91" w:rsidRPr="0031735D" w:rsidRDefault="00DA53AE" w:rsidP="00434A91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>
      <w:rPr>
        <w:rFonts w:eastAsia="Times New Roman" w:cstheme="minorHAnsi"/>
        <w:color w:val="252426"/>
        <w:sz w:val="18"/>
        <w:szCs w:val="18"/>
      </w:rPr>
      <w:tab/>
    </w:r>
    <w:r>
      <w:rPr>
        <w:rFonts w:eastAsia="Times New Roman" w:cstheme="minorHAnsi"/>
        <w:color w:val="252426"/>
        <w:sz w:val="18"/>
        <w:szCs w:val="18"/>
      </w:rPr>
      <w:tab/>
      <w:t>б</w:t>
    </w:r>
    <w:r w:rsidR="00434A91" w:rsidRPr="0031735D">
      <w:rPr>
        <w:rFonts w:eastAsia="Times New Roman" w:cstheme="minorHAnsi"/>
        <w:color w:val="252426"/>
        <w:sz w:val="18"/>
        <w:szCs w:val="18"/>
      </w:rPr>
      <w:t>ул. България 118, ет. 5</w:t>
    </w:r>
  </w:p>
  <w:p w14:paraId="5CCFE6A4" w14:textId="77777777" w:rsidR="00434A91" w:rsidRPr="0031735D" w:rsidRDefault="00434A91" w:rsidP="00DA53AE">
    <w:pPr>
      <w:spacing w:after="0" w:line="240" w:lineRule="auto"/>
      <w:jc w:val="right"/>
      <w:rPr>
        <w:rFonts w:eastAsia="Times New Roman" w:cstheme="minorHAnsi"/>
        <w:color w:val="252426"/>
        <w:sz w:val="18"/>
        <w:szCs w:val="18"/>
      </w:rPr>
    </w:pPr>
    <w:r w:rsidRPr="0031735D">
      <w:rPr>
        <w:rFonts w:eastAsia="Times New Roman" w:cstheme="minorHAnsi"/>
        <w:color w:val="252426"/>
        <w:sz w:val="18"/>
        <w:szCs w:val="18"/>
      </w:rPr>
      <w:t>София 1618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, </w:t>
    </w:r>
    <w:r w:rsidRPr="0031735D">
      <w:rPr>
        <w:rFonts w:eastAsia="Times New Roman" w:cstheme="minorHAnsi"/>
        <w:color w:val="252426"/>
        <w:sz w:val="18"/>
        <w:szCs w:val="18"/>
      </w:rPr>
      <w:t>България</w:t>
    </w:r>
  </w:p>
  <w:p w14:paraId="2ED01857" w14:textId="77777777" w:rsidR="00434A91" w:rsidRPr="00160430" w:rsidRDefault="00434A91" w:rsidP="00434A91">
    <w:pPr>
      <w:spacing w:after="0" w:line="240" w:lineRule="auto"/>
      <w:jc w:val="right"/>
      <w:rPr>
        <w:rFonts w:eastAsia="Times New Roman" w:cstheme="minorHAnsi"/>
        <w:sz w:val="18"/>
        <w:szCs w:val="18"/>
      </w:rPr>
    </w:pPr>
    <w:r w:rsidRPr="00160430">
      <w:rPr>
        <w:rFonts w:eastAsia="Times New Roman" w:cstheme="minorHAnsi"/>
        <w:color w:val="252426"/>
        <w:sz w:val="18"/>
        <w:szCs w:val="18"/>
      </w:rPr>
      <w:t>T: +359 2 434 07 10</w:t>
    </w:r>
    <w:r>
      <w:rPr>
        <w:rFonts w:eastAsia="Times New Roman" w:cstheme="minorHAnsi"/>
        <w:color w:val="252426"/>
        <w:sz w:val="18"/>
        <w:szCs w:val="18"/>
      </w:rPr>
      <w:t xml:space="preserve">, </w:t>
    </w:r>
    <w:r w:rsidR="00DA53AE">
      <w:rPr>
        <w:rFonts w:eastAsia="Times New Roman" w:cstheme="minorHAnsi"/>
        <w:color w:val="252426"/>
        <w:sz w:val="18"/>
        <w:szCs w:val="18"/>
        <w:lang w:val="en-US"/>
      </w:rPr>
      <w:t xml:space="preserve">E: </w:t>
    </w:r>
    <w:r>
      <w:rPr>
        <w:rFonts w:eastAsia="Times New Roman" w:cstheme="minorHAnsi"/>
        <w:color w:val="252426"/>
        <w:sz w:val="18"/>
        <w:szCs w:val="18"/>
      </w:rPr>
      <w:t>office@msl.bg</w:t>
    </w:r>
  </w:p>
  <w:p w14:paraId="004297A1" w14:textId="77777777" w:rsidR="00434A91" w:rsidRDefault="00434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3A26" w14:textId="77777777" w:rsidR="00BC5144" w:rsidRDefault="00BC5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85"/>
    <w:rsid w:val="0003726C"/>
    <w:rsid w:val="00067533"/>
    <w:rsid w:val="00095667"/>
    <w:rsid w:val="000A7F2A"/>
    <w:rsid w:val="000D3497"/>
    <w:rsid w:val="001043CC"/>
    <w:rsid w:val="00126DF6"/>
    <w:rsid w:val="00171983"/>
    <w:rsid w:val="001B21F1"/>
    <w:rsid w:val="001F740C"/>
    <w:rsid w:val="00201761"/>
    <w:rsid w:val="002118CB"/>
    <w:rsid w:val="002168AC"/>
    <w:rsid w:val="00242B9A"/>
    <w:rsid w:val="00247162"/>
    <w:rsid w:val="00265C56"/>
    <w:rsid w:val="002B4038"/>
    <w:rsid w:val="0031735D"/>
    <w:rsid w:val="00332BC1"/>
    <w:rsid w:val="00332D16"/>
    <w:rsid w:val="003408B4"/>
    <w:rsid w:val="00347702"/>
    <w:rsid w:val="00394CC1"/>
    <w:rsid w:val="003E3262"/>
    <w:rsid w:val="003F401D"/>
    <w:rsid w:val="003F7023"/>
    <w:rsid w:val="00402577"/>
    <w:rsid w:val="00415A0B"/>
    <w:rsid w:val="0043182C"/>
    <w:rsid w:val="00434A91"/>
    <w:rsid w:val="00443546"/>
    <w:rsid w:val="00466604"/>
    <w:rsid w:val="004F124A"/>
    <w:rsid w:val="0050643E"/>
    <w:rsid w:val="0051406A"/>
    <w:rsid w:val="00531757"/>
    <w:rsid w:val="00562974"/>
    <w:rsid w:val="005950D0"/>
    <w:rsid w:val="005C22AC"/>
    <w:rsid w:val="005C7FF1"/>
    <w:rsid w:val="005D0563"/>
    <w:rsid w:val="005F2F87"/>
    <w:rsid w:val="00621D2B"/>
    <w:rsid w:val="00621E67"/>
    <w:rsid w:val="00622585"/>
    <w:rsid w:val="00630D3F"/>
    <w:rsid w:val="00652574"/>
    <w:rsid w:val="00653247"/>
    <w:rsid w:val="00665E35"/>
    <w:rsid w:val="00690553"/>
    <w:rsid w:val="006A6ECD"/>
    <w:rsid w:val="006D03E7"/>
    <w:rsid w:val="00781F48"/>
    <w:rsid w:val="00824A59"/>
    <w:rsid w:val="008263FF"/>
    <w:rsid w:val="00841C52"/>
    <w:rsid w:val="00841DB2"/>
    <w:rsid w:val="0087010F"/>
    <w:rsid w:val="00890A76"/>
    <w:rsid w:val="008B7F70"/>
    <w:rsid w:val="008C2054"/>
    <w:rsid w:val="008C2A28"/>
    <w:rsid w:val="00916585"/>
    <w:rsid w:val="00920238"/>
    <w:rsid w:val="00923630"/>
    <w:rsid w:val="00943D31"/>
    <w:rsid w:val="0094542D"/>
    <w:rsid w:val="009465A7"/>
    <w:rsid w:val="00951A07"/>
    <w:rsid w:val="0097037A"/>
    <w:rsid w:val="009D1903"/>
    <w:rsid w:val="009E61A9"/>
    <w:rsid w:val="009F2999"/>
    <w:rsid w:val="00A00E06"/>
    <w:rsid w:val="00A2329C"/>
    <w:rsid w:val="00A47322"/>
    <w:rsid w:val="00AB4AA1"/>
    <w:rsid w:val="00AC578B"/>
    <w:rsid w:val="00AD284F"/>
    <w:rsid w:val="00B04176"/>
    <w:rsid w:val="00B063E9"/>
    <w:rsid w:val="00B61333"/>
    <w:rsid w:val="00BC5144"/>
    <w:rsid w:val="00BD7DF8"/>
    <w:rsid w:val="00BE4BA3"/>
    <w:rsid w:val="00BE7C3C"/>
    <w:rsid w:val="00C23F9D"/>
    <w:rsid w:val="00C31B69"/>
    <w:rsid w:val="00C47374"/>
    <w:rsid w:val="00C63989"/>
    <w:rsid w:val="00C7445E"/>
    <w:rsid w:val="00C91267"/>
    <w:rsid w:val="00CC4C2B"/>
    <w:rsid w:val="00D113F5"/>
    <w:rsid w:val="00D249F0"/>
    <w:rsid w:val="00D46CFC"/>
    <w:rsid w:val="00D639B2"/>
    <w:rsid w:val="00D74FE8"/>
    <w:rsid w:val="00D940D3"/>
    <w:rsid w:val="00DA53AE"/>
    <w:rsid w:val="00DF0B91"/>
    <w:rsid w:val="00DF7AC0"/>
    <w:rsid w:val="00E32F11"/>
    <w:rsid w:val="00E42682"/>
    <w:rsid w:val="00E450E0"/>
    <w:rsid w:val="00E6720B"/>
    <w:rsid w:val="00E972E0"/>
    <w:rsid w:val="00E974E0"/>
    <w:rsid w:val="00EB4E6E"/>
    <w:rsid w:val="00ED59C2"/>
    <w:rsid w:val="00EF7888"/>
    <w:rsid w:val="00F21145"/>
    <w:rsid w:val="00F44768"/>
    <w:rsid w:val="00F609AF"/>
    <w:rsid w:val="00FC23D5"/>
    <w:rsid w:val="00FE35CF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9C5C2C"/>
  <w15:chartTrackingRefBased/>
  <w15:docId w15:val="{CF5DD6C9-EA5D-4D04-B65A-06A0523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5D"/>
  </w:style>
  <w:style w:type="paragraph" w:styleId="Footer">
    <w:name w:val="footer"/>
    <w:basedOn w:val="Normal"/>
    <w:link w:val="Foot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5D"/>
  </w:style>
  <w:style w:type="paragraph" w:styleId="BalloonText">
    <w:name w:val="Balloon Text"/>
    <w:basedOn w:val="Normal"/>
    <w:link w:val="BalloonTextChar"/>
    <w:uiPriority w:val="99"/>
    <w:semiHidden/>
    <w:unhideWhenUsed/>
    <w:rsid w:val="0043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E35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5CF"/>
    <w:rPr>
      <w:color w:val="0000FF"/>
      <w:u w:val="single"/>
    </w:rPr>
  </w:style>
  <w:style w:type="paragraph" w:customStyle="1" w:styleId="Textedesaisie">
    <w:name w:val="Texte de saisie"/>
    <w:basedOn w:val="Normal"/>
    <w:qFormat/>
    <w:rsid w:val="001B21F1"/>
    <w:pPr>
      <w:spacing w:after="0" w:line="300" w:lineRule="atLeast"/>
      <w:ind w:firstLine="1077"/>
      <w:jc w:val="both"/>
    </w:pPr>
    <w:rPr>
      <w:sz w:val="20"/>
      <w:lang w:val="en-US"/>
    </w:rPr>
  </w:style>
  <w:style w:type="table" w:styleId="TableGrid">
    <w:name w:val="Table Grid"/>
    <w:basedOn w:val="TableNormal"/>
    <w:uiPriority w:val="59"/>
    <w:rsid w:val="00332BC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332BC1"/>
    <w:pPr>
      <w:framePr w:w="9662" w:h="57" w:wrap="notBeside" w:hAnchor="margin" w:yAlign="bottom" w:anchorLock="1"/>
      <w:spacing w:after="0" w:line="180" w:lineRule="atLeast"/>
    </w:pPr>
    <w:rPr>
      <w:rFonts w:ascii="Arial" w:hAnsi="Arial"/>
      <w:sz w:val="15"/>
      <w:szCs w:val="15"/>
      <w:lang w:val="en-US"/>
    </w:rPr>
  </w:style>
  <w:style w:type="paragraph" w:customStyle="1" w:styleId="Sous-titrecontact">
    <w:name w:val="Sous-titre contact"/>
    <w:basedOn w:val="Textebasdepage"/>
    <w:qFormat/>
    <w:rsid w:val="00332BC1"/>
    <w:pPr>
      <w:framePr w:wrap="notBeside"/>
    </w:pPr>
    <w:rPr>
      <w:b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05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05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44"/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4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49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2F89-04A1-4170-9797-6F05B8E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miroslava.mitsova</cp:lastModifiedBy>
  <cp:revision>7</cp:revision>
  <dcterms:created xsi:type="dcterms:W3CDTF">2021-10-05T06:20:00Z</dcterms:created>
  <dcterms:modified xsi:type="dcterms:W3CDTF">2021-10-06T09:02:00Z</dcterms:modified>
</cp:coreProperties>
</file>